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Opieka wytchnieniowa”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edycja 202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3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Uczestnika Programu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Opieka wytchnieniowa”– edycja 202</w:t>
      </w:r>
      <w:r>
        <w:rPr>
          <w:rFonts w:cs="Times New Roman" w:ascii="Times New Roman" w:hAnsi="Times New Roman"/>
          <w:b/>
          <w:sz w:val="24"/>
          <w:szCs w:val="24"/>
        </w:rPr>
        <w:t>3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Wskazanie osoby świadczącej usługi opieki wytchnieniowj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5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Dane osoby ubiegającej się o przyznanie usługi opieki wytchnieniowej (opiekuna osoby niepełnosprawnej - wspólnie zamieszkującego i sprawującego całodobową, bezpośrednią i stałą opiekę nad osobą niepełnosprawną):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Jako osobę </w:t>
      </w:r>
      <w:r>
        <w:rPr>
          <w:rFonts w:cs="Times New Roman" w:ascii="Times New Roman" w:hAnsi="Times New Roman"/>
          <w:b/>
          <w:sz w:val="24"/>
          <w:szCs w:val="24"/>
        </w:rPr>
        <w:t>realizującą</w:t>
      </w:r>
      <w:r>
        <w:rPr>
          <w:rFonts w:cs="Times New Roman" w:ascii="Times New Roman" w:hAnsi="Times New Roman"/>
          <w:b/>
          <w:sz w:val="24"/>
          <w:szCs w:val="24"/>
        </w:rPr>
        <w:t xml:space="preserve"> usługi opieki wytchnieniowej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opiekuna: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Pesel……………………………………………………..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II. Oświadczenia: 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Oświadczam, że wskazana przeze mnie osoba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realizująca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dla mnie usługi opieki wytchnieniowej posiada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co najmniej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6 miesięczne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doświadczenie w udzielaniu bezpośredniej pomocy/opieki osobom niepełnosprawnym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Wskazana osoba jest kompetentna do realizacji wobec mnie usługi opieki wytchnieniowej.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☐ 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Wskazana przeze mnie osoba nie jest członkiem mojej rodziny, opiekunem prawnym oraz             nie zamieszkuje ze mną we wspólnym gospodarstwie domowym *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* </w:t>
      </w: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bCs w:val="false"/>
          <w:i/>
          <w:iCs/>
          <w:sz w:val="22"/>
          <w:szCs w:val="22"/>
        </w:rPr>
        <w:t>Za członków rodziny należy uznać wstępnych lub zstępnych, małżonka, rodzeństwo, teściów, macochę, ojczyma oraz osobę pozostającą we wspólnym pożyciu, a także osobę pozostającą w stosunku przysposobienia  z uczestnikiem Programu</w:t>
      </w:r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w godzinach realizacji usługi opieki wytchnieniowej nie mogą być świadczone usługi opiekuńcze lub specjalistyczne usługi opiekuńcze, o których mowa w ustawie z dnia 12 marca 2004 r. o pomocy społecznej (Dz. U. z 2021 r. poz. 2268), inne usługi finansowane w ramach Funduszu Solidarnościowego lub usługi obejmujące analogiczne wsparcie, o którym mowa w ust. 7, finansowane z innych źródeł. </w:t>
      </w:r>
    </w:p>
    <w:p>
      <w:pPr>
        <w:pStyle w:val="Normal"/>
        <w:spacing w:before="24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Jestem świadomy/świadoma, że realizator Programu będzie dokonywać doraźnych kontroli i monitorowania świadczonych usług opieki wytchnieniowej.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nie ponoszę odpłatności za usługi opieki wytchnieniowej </w:t>
      </w:r>
    </w:p>
    <w:p>
      <w:pPr>
        <w:pStyle w:val="Standard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ind w:right="3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Web"/>
        <w:spacing w:before="100" w:after="10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spacing w:lineRule="auto" w:line="480" w:before="0" w:after="0"/>
        <w:ind w:right="3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(Podpis uczestnika Programu/opiekuna prawnego)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397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LibreOffice/7.1.2.2$Windows_X86_64 LibreOffice_project/8a45595d069ef5570103caea1b71cc9d82b2aae4</Application>
  <AppVersion>15.0000</AppVersion>
  <Pages>2</Pages>
  <Words>326</Words>
  <Characters>2387</Characters>
  <CharactersWithSpaces>2725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2021-06-29T07:23:00Z</dcterms:created>
  <dc:creator>Anna Kuczyńska;Elżbieta Cieślak</dc:creator>
  <dc:description/>
  <dc:language>pl-PL</dc:language>
  <cp:lastModifiedBy/>
  <cp:lastPrinted>2021-06-23T12:25:00Z</cp:lastPrinted>
  <dcterms:modified xsi:type="dcterms:W3CDTF">2023-01-12T10:57:42Z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